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П-ГМУ-б-о-211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Антикризисное управление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Жуковская Н.П.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Антикризисное управление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Жуковская Н.П.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Региональное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Пархоменко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Региональное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Пархоменко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Государственная политика в сфере противодействия коррупции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Государственная политика в сфере противодействия коррупции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Государственное регулирование экономики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Государственное регулирование экономики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Государственная политика в сфере противодействия коррупции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Исследование социально-экономических и политических процессов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Исследование социально-экономических и политических процессов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государственным и муниципальным имуществом и закупками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Л.В.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Региональное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Пархоменко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Региональное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Пархоменко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Антикризисное управление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Жуковская Н.П.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Антикризисное управление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Жуковская Н.П.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Исследование социально-экономических и политических процессов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Исследование социально-экономических и политических процессов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Государственное регулирование экономики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Государственное регулирование экономики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государственным и муниципальным имуществом и закупками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Л.В.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государственным и муниципальным имуществом и закупками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Л.В.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