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68" w:rsidRDefault="00A37768" w:rsidP="00A37768">
      <w:pPr>
        <w:jc w:val="center"/>
        <w:rPr>
          <w:rFonts w:ascii="Times New Roman" w:hAnsi="Times New Roman" w:cs="Times New Roman"/>
          <w:sz w:val="28"/>
          <w:szCs w:val="28"/>
        </w:rPr>
      </w:pPr>
      <w:r w:rsidRPr="00A37768">
        <w:rPr>
          <w:rFonts w:ascii="Times New Roman" w:hAnsi="Times New Roman" w:cs="Times New Roman"/>
          <w:sz w:val="28"/>
          <w:szCs w:val="28"/>
        </w:rPr>
        <w:t>ПЕРИОДИЧЕСКИЕ ИЗДАНИЯ</w:t>
      </w:r>
    </w:p>
    <w:tbl>
      <w:tblPr>
        <w:tblpPr w:leftFromText="180" w:rightFromText="180" w:vertAnchor="text" w:horzAnchor="margin" w:tblpXSpec="center" w:tblpY="17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90"/>
        <w:gridCol w:w="715"/>
      </w:tblGrid>
      <w:tr w:rsidR="00A37768" w:rsidRPr="00A37768" w:rsidTr="00A37768">
        <w:tblPrEx>
          <w:tblCellMar>
            <w:top w:w="0" w:type="dxa"/>
            <w:bottom w:w="0" w:type="dxa"/>
          </w:tblCellMar>
        </w:tblPrEx>
        <w:trPr>
          <w:trHeight w:hRule="exact" w:val="359"/>
        </w:trPr>
        <w:tc>
          <w:tcPr>
            <w:tcW w:w="7890" w:type="dxa"/>
            <w:shd w:val="clear" w:color="auto" w:fill="FFFFFF"/>
          </w:tcPr>
          <w:p w:rsidR="00A37768" w:rsidRPr="00A37768" w:rsidRDefault="00A37768" w:rsidP="00A37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6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15" w:type="dxa"/>
            <w:shd w:val="clear" w:color="auto" w:fill="FFFFFF"/>
          </w:tcPr>
          <w:p w:rsidR="00A37768" w:rsidRPr="00A37768" w:rsidRDefault="00A37768" w:rsidP="00A37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768">
              <w:rPr>
                <w:rFonts w:ascii="Times New Roman" w:hAnsi="Times New Roman" w:cs="Times New Roman"/>
                <w:sz w:val="28"/>
                <w:szCs w:val="28"/>
              </w:rPr>
              <w:t>ВЫПУСКА</w:t>
            </w:r>
          </w:p>
          <w:p w:rsidR="00A37768" w:rsidRPr="00A37768" w:rsidRDefault="00A37768" w:rsidP="00A37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768">
              <w:rPr>
                <w:rFonts w:ascii="Times New Roman" w:hAnsi="Times New Roman" w:cs="Times New Roman"/>
                <w:sz w:val="28"/>
                <w:szCs w:val="28"/>
              </w:rPr>
              <w:t>ИЗДАНИЙ</w:t>
            </w:r>
          </w:p>
        </w:tc>
      </w:tr>
      <w:tr w:rsidR="00A37768" w:rsidRPr="00A37768" w:rsidTr="00A37768">
        <w:tblPrEx>
          <w:tblCellMar>
            <w:top w:w="0" w:type="dxa"/>
            <w:bottom w:w="0" w:type="dxa"/>
          </w:tblCellMar>
        </w:tblPrEx>
        <w:trPr>
          <w:trHeight w:hRule="exact" w:val="372"/>
        </w:trPr>
        <w:tc>
          <w:tcPr>
            <w:tcW w:w="7890" w:type="dxa"/>
            <w:shd w:val="clear" w:color="auto" w:fill="FFFFFF"/>
          </w:tcPr>
          <w:p w:rsidR="00A37768" w:rsidRPr="00A37768" w:rsidRDefault="00A37768" w:rsidP="00A37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7768">
              <w:rPr>
                <w:rFonts w:ascii="Times New Roman" w:hAnsi="Times New Roman" w:cs="Times New Roman"/>
                <w:sz w:val="28"/>
                <w:szCs w:val="28"/>
              </w:rPr>
              <w:t>ПЯТИГОРСКАЯ</w:t>
            </w:r>
            <w:proofErr w:type="gramEnd"/>
            <w:r w:rsidRPr="00A37768">
              <w:rPr>
                <w:rFonts w:ascii="Times New Roman" w:hAnsi="Times New Roman" w:cs="Times New Roman"/>
                <w:sz w:val="28"/>
                <w:szCs w:val="28"/>
              </w:rPr>
              <w:t xml:space="preserve"> ПРАВДА</w:t>
            </w:r>
          </w:p>
        </w:tc>
        <w:tc>
          <w:tcPr>
            <w:tcW w:w="715" w:type="dxa"/>
            <w:shd w:val="clear" w:color="auto" w:fill="FFFFFF"/>
          </w:tcPr>
          <w:p w:rsidR="00A37768" w:rsidRPr="00A37768" w:rsidRDefault="00A37768" w:rsidP="00A37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768">
              <w:rPr>
                <w:rFonts w:ascii="Times New Roman" w:hAnsi="Times New Roman" w:cs="Times New Roman"/>
                <w:sz w:val="28"/>
                <w:szCs w:val="28"/>
              </w:rPr>
              <w:t>01-06</w:t>
            </w:r>
          </w:p>
        </w:tc>
      </w:tr>
      <w:tr w:rsidR="00A37768" w:rsidRPr="00A37768" w:rsidTr="00A37768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7890" w:type="dxa"/>
            <w:shd w:val="clear" w:color="auto" w:fill="FFFFFF"/>
          </w:tcPr>
          <w:p w:rsidR="00A37768" w:rsidRPr="00A37768" w:rsidRDefault="00A37768" w:rsidP="00A37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768">
              <w:rPr>
                <w:rFonts w:ascii="Times New Roman" w:hAnsi="Times New Roman" w:cs="Times New Roman"/>
                <w:sz w:val="28"/>
                <w:szCs w:val="28"/>
              </w:rPr>
              <w:t>РОССИЙСКАЯ ГАЗЕТА. КОМПЛЕКТ №3</w:t>
            </w:r>
          </w:p>
        </w:tc>
        <w:tc>
          <w:tcPr>
            <w:tcW w:w="715" w:type="dxa"/>
            <w:shd w:val="clear" w:color="auto" w:fill="FFFFFF"/>
          </w:tcPr>
          <w:p w:rsidR="00A37768" w:rsidRPr="00A37768" w:rsidRDefault="00A37768" w:rsidP="00A37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768">
              <w:rPr>
                <w:rFonts w:ascii="Times New Roman" w:hAnsi="Times New Roman" w:cs="Times New Roman"/>
                <w:sz w:val="28"/>
                <w:szCs w:val="28"/>
              </w:rPr>
              <w:t>01-06</w:t>
            </w:r>
          </w:p>
        </w:tc>
      </w:tr>
      <w:tr w:rsidR="00A37768" w:rsidRPr="00A37768" w:rsidTr="00A37768">
        <w:tblPrEx>
          <w:tblCellMar>
            <w:top w:w="0" w:type="dxa"/>
            <w:bottom w:w="0" w:type="dxa"/>
          </w:tblCellMar>
        </w:tblPrEx>
        <w:trPr>
          <w:trHeight w:hRule="exact" w:val="444"/>
        </w:trPr>
        <w:tc>
          <w:tcPr>
            <w:tcW w:w="7890" w:type="dxa"/>
            <w:shd w:val="clear" w:color="auto" w:fill="FFFFFF"/>
          </w:tcPr>
          <w:p w:rsidR="00A37768" w:rsidRPr="00A37768" w:rsidRDefault="00A37768" w:rsidP="00A37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7768">
              <w:rPr>
                <w:rFonts w:ascii="Times New Roman" w:hAnsi="Times New Roman" w:cs="Times New Roman"/>
                <w:sz w:val="28"/>
                <w:szCs w:val="28"/>
              </w:rPr>
              <w:t>СТАВРОПОЛЬСКАЯ</w:t>
            </w:r>
            <w:proofErr w:type="gramEnd"/>
            <w:r w:rsidRPr="00A37768">
              <w:rPr>
                <w:rFonts w:ascii="Times New Roman" w:hAnsi="Times New Roman" w:cs="Times New Roman"/>
                <w:sz w:val="28"/>
                <w:szCs w:val="28"/>
              </w:rPr>
              <w:t xml:space="preserve"> ПРАВДА</w:t>
            </w:r>
          </w:p>
        </w:tc>
        <w:tc>
          <w:tcPr>
            <w:tcW w:w="715" w:type="dxa"/>
            <w:shd w:val="clear" w:color="auto" w:fill="FFFFFF"/>
          </w:tcPr>
          <w:p w:rsidR="00A37768" w:rsidRPr="00A37768" w:rsidRDefault="00A37768" w:rsidP="00A37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768">
              <w:rPr>
                <w:rFonts w:ascii="Times New Roman" w:hAnsi="Times New Roman" w:cs="Times New Roman"/>
                <w:sz w:val="28"/>
                <w:szCs w:val="28"/>
              </w:rPr>
              <w:t>01-06</w:t>
            </w:r>
          </w:p>
        </w:tc>
      </w:tr>
      <w:tr w:rsidR="00A37768" w:rsidRPr="00A37768" w:rsidTr="00A37768">
        <w:tblPrEx>
          <w:tblCellMar>
            <w:top w:w="0" w:type="dxa"/>
            <w:bottom w:w="0" w:type="dxa"/>
          </w:tblCellMar>
        </w:tblPrEx>
        <w:trPr>
          <w:trHeight w:hRule="exact" w:val="781"/>
        </w:trPr>
        <w:tc>
          <w:tcPr>
            <w:tcW w:w="7890" w:type="dxa"/>
            <w:shd w:val="clear" w:color="auto" w:fill="FFFFFF"/>
          </w:tcPr>
          <w:p w:rsidR="00A37768" w:rsidRPr="00A37768" w:rsidRDefault="00A37768" w:rsidP="00A37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768">
              <w:rPr>
                <w:rFonts w:ascii="Times New Roman" w:hAnsi="Times New Roman" w:cs="Times New Roman"/>
                <w:sz w:val="28"/>
                <w:szCs w:val="28"/>
              </w:rPr>
              <w:t>АВТОТРАНСПОРТ: ЭКСПЛУАТАЦИЯ, ОБСЛУЖИВАНИЕ, РЕМОНТ</w:t>
            </w:r>
          </w:p>
        </w:tc>
        <w:tc>
          <w:tcPr>
            <w:tcW w:w="715" w:type="dxa"/>
            <w:shd w:val="clear" w:color="auto" w:fill="FFFFFF"/>
          </w:tcPr>
          <w:p w:rsidR="00A37768" w:rsidRPr="00A37768" w:rsidRDefault="00A37768" w:rsidP="00A37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768">
              <w:rPr>
                <w:rFonts w:ascii="Times New Roman" w:hAnsi="Times New Roman" w:cs="Times New Roman"/>
                <w:sz w:val="28"/>
                <w:szCs w:val="28"/>
              </w:rPr>
              <w:t>01-06</w:t>
            </w:r>
          </w:p>
        </w:tc>
      </w:tr>
      <w:tr w:rsidR="00A37768" w:rsidRPr="00A37768" w:rsidTr="00A37768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890" w:type="dxa"/>
            <w:shd w:val="clear" w:color="auto" w:fill="FFFFFF"/>
          </w:tcPr>
          <w:p w:rsidR="00A37768" w:rsidRPr="00A37768" w:rsidRDefault="00A37768" w:rsidP="00A37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768">
              <w:rPr>
                <w:rFonts w:ascii="Times New Roman" w:hAnsi="Times New Roman" w:cs="Times New Roman"/>
                <w:sz w:val="28"/>
                <w:szCs w:val="28"/>
              </w:rPr>
              <w:t>АТЕЛЬЕ</w:t>
            </w:r>
          </w:p>
        </w:tc>
        <w:tc>
          <w:tcPr>
            <w:tcW w:w="715" w:type="dxa"/>
            <w:shd w:val="clear" w:color="auto" w:fill="FFFFFF"/>
          </w:tcPr>
          <w:p w:rsidR="00A37768" w:rsidRPr="00A37768" w:rsidRDefault="00A37768" w:rsidP="00A37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768">
              <w:rPr>
                <w:rFonts w:ascii="Times New Roman" w:hAnsi="Times New Roman" w:cs="Times New Roman"/>
                <w:sz w:val="28"/>
                <w:szCs w:val="28"/>
              </w:rPr>
              <w:t>01-06</w:t>
            </w:r>
          </w:p>
        </w:tc>
      </w:tr>
      <w:tr w:rsidR="00A37768" w:rsidRPr="00A37768" w:rsidTr="00A37768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7890" w:type="dxa"/>
            <w:shd w:val="clear" w:color="auto" w:fill="FFFFFF"/>
          </w:tcPr>
          <w:p w:rsidR="00A37768" w:rsidRPr="00A37768" w:rsidRDefault="00A37768" w:rsidP="00A37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768">
              <w:rPr>
                <w:rFonts w:ascii="Times New Roman" w:hAnsi="Times New Roman" w:cs="Times New Roman"/>
                <w:sz w:val="28"/>
                <w:szCs w:val="28"/>
              </w:rPr>
              <w:t>ВЕСТНИК РОССИЙСКОЙ ТАМОЖЕННОЙ АКАДЕМИИ</w:t>
            </w:r>
          </w:p>
        </w:tc>
        <w:tc>
          <w:tcPr>
            <w:tcW w:w="715" w:type="dxa"/>
            <w:shd w:val="clear" w:color="auto" w:fill="FFFFFF"/>
          </w:tcPr>
          <w:p w:rsidR="00A37768" w:rsidRPr="00A37768" w:rsidRDefault="00A37768" w:rsidP="00A37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768">
              <w:rPr>
                <w:rFonts w:ascii="Times New Roman" w:hAnsi="Times New Roman" w:cs="Times New Roman"/>
                <w:sz w:val="28"/>
                <w:szCs w:val="28"/>
              </w:rPr>
              <w:t>01-06</w:t>
            </w:r>
          </w:p>
        </w:tc>
      </w:tr>
      <w:tr w:rsidR="00A37768" w:rsidRPr="00A37768" w:rsidTr="00A3776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7890" w:type="dxa"/>
            <w:shd w:val="clear" w:color="auto" w:fill="FFFFFF"/>
          </w:tcPr>
          <w:p w:rsidR="00A37768" w:rsidRPr="00A37768" w:rsidRDefault="00A37768" w:rsidP="00A37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768">
              <w:rPr>
                <w:rFonts w:ascii="Times New Roman" w:hAnsi="Times New Roman" w:cs="Times New Roman"/>
                <w:sz w:val="28"/>
                <w:szCs w:val="28"/>
              </w:rPr>
              <w:t>ГОСТИНИЧНОЕ ДЕЛО</w:t>
            </w:r>
          </w:p>
        </w:tc>
        <w:tc>
          <w:tcPr>
            <w:tcW w:w="715" w:type="dxa"/>
            <w:shd w:val="clear" w:color="auto" w:fill="FFFFFF"/>
          </w:tcPr>
          <w:p w:rsidR="00A37768" w:rsidRPr="00A37768" w:rsidRDefault="00A37768" w:rsidP="00A37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768">
              <w:rPr>
                <w:rFonts w:ascii="Times New Roman" w:hAnsi="Times New Roman" w:cs="Times New Roman"/>
                <w:sz w:val="28"/>
                <w:szCs w:val="28"/>
              </w:rPr>
              <w:t>01-06</w:t>
            </w:r>
          </w:p>
        </w:tc>
      </w:tr>
      <w:tr w:rsidR="00A37768" w:rsidRPr="00A37768" w:rsidTr="00A37768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7890" w:type="dxa"/>
            <w:shd w:val="clear" w:color="auto" w:fill="FFFFFF"/>
          </w:tcPr>
          <w:p w:rsidR="00A37768" w:rsidRPr="00A37768" w:rsidRDefault="00A37768" w:rsidP="00A37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768">
              <w:rPr>
                <w:rFonts w:ascii="Times New Roman" w:hAnsi="Times New Roman" w:cs="Times New Roman"/>
                <w:sz w:val="28"/>
                <w:szCs w:val="28"/>
              </w:rPr>
              <w:t>ДЕНЬГИ И КРЕДИТ</w:t>
            </w:r>
          </w:p>
        </w:tc>
        <w:tc>
          <w:tcPr>
            <w:tcW w:w="715" w:type="dxa"/>
            <w:shd w:val="clear" w:color="auto" w:fill="FFFFFF"/>
          </w:tcPr>
          <w:p w:rsidR="00A37768" w:rsidRPr="00A37768" w:rsidRDefault="00A37768" w:rsidP="00A37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768">
              <w:rPr>
                <w:rFonts w:ascii="Times New Roman" w:hAnsi="Times New Roman" w:cs="Times New Roman"/>
                <w:sz w:val="28"/>
                <w:szCs w:val="28"/>
              </w:rPr>
              <w:t>01-06</w:t>
            </w:r>
          </w:p>
        </w:tc>
      </w:tr>
      <w:tr w:rsidR="00A37768" w:rsidRPr="00A37768" w:rsidTr="00A37768">
        <w:tblPrEx>
          <w:tblCellMar>
            <w:top w:w="0" w:type="dxa"/>
            <w:bottom w:w="0" w:type="dxa"/>
          </w:tblCellMar>
        </w:tblPrEx>
        <w:trPr>
          <w:trHeight w:hRule="exact" w:val="296"/>
        </w:trPr>
        <w:tc>
          <w:tcPr>
            <w:tcW w:w="7890" w:type="dxa"/>
            <w:shd w:val="clear" w:color="auto" w:fill="FFFFFF"/>
          </w:tcPr>
          <w:p w:rsidR="00A37768" w:rsidRPr="00A37768" w:rsidRDefault="00A37768" w:rsidP="00A37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768">
              <w:rPr>
                <w:rFonts w:ascii="Times New Roman" w:hAnsi="Times New Roman" w:cs="Times New Roman"/>
                <w:sz w:val="28"/>
                <w:szCs w:val="28"/>
              </w:rPr>
              <w:t>ЖУРНАЛ РОССИЙСКОГО ПРАВА</w:t>
            </w:r>
          </w:p>
        </w:tc>
        <w:tc>
          <w:tcPr>
            <w:tcW w:w="715" w:type="dxa"/>
            <w:shd w:val="clear" w:color="auto" w:fill="FFFFFF"/>
          </w:tcPr>
          <w:p w:rsidR="00A37768" w:rsidRPr="00A37768" w:rsidRDefault="00A37768" w:rsidP="00A37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768">
              <w:rPr>
                <w:rFonts w:ascii="Times New Roman" w:hAnsi="Times New Roman" w:cs="Times New Roman"/>
                <w:sz w:val="28"/>
                <w:szCs w:val="28"/>
              </w:rPr>
              <w:t>01-06</w:t>
            </w:r>
          </w:p>
        </w:tc>
      </w:tr>
      <w:tr w:rsidR="00A37768" w:rsidRPr="00A37768" w:rsidTr="00A37768">
        <w:tblPrEx>
          <w:tblCellMar>
            <w:top w:w="0" w:type="dxa"/>
            <w:bottom w:w="0" w:type="dxa"/>
          </w:tblCellMar>
        </w:tblPrEx>
        <w:trPr>
          <w:trHeight w:hRule="exact" w:val="756"/>
        </w:trPr>
        <w:tc>
          <w:tcPr>
            <w:tcW w:w="7890" w:type="dxa"/>
            <w:shd w:val="clear" w:color="auto" w:fill="FFFFFF"/>
          </w:tcPr>
          <w:p w:rsidR="00A37768" w:rsidRPr="00A37768" w:rsidRDefault="00A37768" w:rsidP="00A37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768">
              <w:rPr>
                <w:rFonts w:ascii="Times New Roman" w:hAnsi="Times New Roman" w:cs="Times New Roman"/>
                <w:sz w:val="28"/>
                <w:szCs w:val="28"/>
              </w:rPr>
              <w:t>ИЗВЕСТИЯ ВЫСШИХ УЧЕБНЫХ ЗАВЕДЕНИЙ. ПИЩЕВАЯ ТЕХНОЛОГИЯ</w:t>
            </w:r>
          </w:p>
        </w:tc>
        <w:tc>
          <w:tcPr>
            <w:tcW w:w="715" w:type="dxa"/>
            <w:shd w:val="clear" w:color="auto" w:fill="FFFFFF"/>
          </w:tcPr>
          <w:p w:rsidR="00A37768" w:rsidRPr="00A37768" w:rsidRDefault="00A37768" w:rsidP="00A37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768">
              <w:rPr>
                <w:rFonts w:ascii="Times New Roman" w:hAnsi="Times New Roman" w:cs="Times New Roman"/>
                <w:sz w:val="28"/>
                <w:szCs w:val="28"/>
              </w:rPr>
              <w:t>01-06</w:t>
            </w:r>
          </w:p>
        </w:tc>
      </w:tr>
      <w:tr w:rsidR="00A37768" w:rsidRPr="00A37768" w:rsidTr="00A37768">
        <w:tblPrEx>
          <w:tblCellMar>
            <w:top w:w="0" w:type="dxa"/>
            <w:bottom w:w="0" w:type="dxa"/>
          </w:tblCellMar>
        </w:tblPrEx>
        <w:trPr>
          <w:trHeight w:hRule="exact" w:val="779"/>
        </w:trPr>
        <w:tc>
          <w:tcPr>
            <w:tcW w:w="7890" w:type="dxa"/>
            <w:shd w:val="clear" w:color="auto" w:fill="FFFFFF"/>
          </w:tcPr>
          <w:p w:rsidR="00A37768" w:rsidRPr="00A37768" w:rsidRDefault="00A37768" w:rsidP="00A37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768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 И ВЫЧИСЛИТЕЛЬНЫЕ СИСТЕМЫ</w:t>
            </w:r>
          </w:p>
        </w:tc>
        <w:tc>
          <w:tcPr>
            <w:tcW w:w="715" w:type="dxa"/>
            <w:shd w:val="clear" w:color="auto" w:fill="FFFFFF"/>
          </w:tcPr>
          <w:p w:rsidR="00A37768" w:rsidRPr="00A37768" w:rsidRDefault="00A37768" w:rsidP="00A37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768">
              <w:rPr>
                <w:rFonts w:ascii="Times New Roman" w:hAnsi="Times New Roman" w:cs="Times New Roman"/>
                <w:sz w:val="28"/>
                <w:szCs w:val="28"/>
              </w:rPr>
              <w:t>01-06</w:t>
            </w:r>
          </w:p>
        </w:tc>
      </w:tr>
      <w:tr w:rsidR="00A37768" w:rsidRPr="00A37768" w:rsidTr="00A37768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7890" w:type="dxa"/>
            <w:shd w:val="clear" w:color="auto" w:fill="FFFFFF"/>
          </w:tcPr>
          <w:p w:rsidR="00A37768" w:rsidRPr="00A37768" w:rsidRDefault="00A37768" w:rsidP="00A37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768">
              <w:rPr>
                <w:rFonts w:ascii="Times New Roman" w:hAnsi="Times New Roman" w:cs="Times New Roman"/>
                <w:sz w:val="28"/>
                <w:szCs w:val="28"/>
              </w:rPr>
              <w:t>НАУЧНЫЕ И ТЕХНИЧЕСКИЕ БИБЛИОТЕКИ (СБОРНИК)</w:t>
            </w:r>
          </w:p>
        </w:tc>
        <w:tc>
          <w:tcPr>
            <w:tcW w:w="715" w:type="dxa"/>
            <w:shd w:val="clear" w:color="auto" w:fill="FFFFFF"/>
          </w:tcPr>
          <w:p w:rsidR="00A37768" w:rsidRPr="00A37768" w:rsidRDefault="00A37768" w:rsidP="00A37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768">
              <w:rPr>
                <w:rFonts w:ascii="Times New Roman" w:hAnsi="Times New Roman" w:cs="Times New Roman"/>
                <w:sz w:val="28"/>
                <w:szCs w:val="28"/>
              </w:rPr>
              <w:t>01-06</w:t>
            </w:r>
          </w:p>
        </w:tc>
      </w:tr>
      <w:tr w:rsidR="00A37768" w:rsidRPr="00A37768" w:rsidTr="00A37768">
        <w:tblPrEx>
          <w:tblCellMar>
            <w:top w:w="0" w:type="dxa"/>
            <w:bottom w:w="0" w:type="dxa"/>
          </w:tblCellMar>
        </w:tblPrEx>
        <w:trPr>
          <w:trHeight w:hRule="exact" w:val="599"/>
        </w:trPr>
        <w:tc>
          <w:tcPr>
            <w:tcW w:w="7890" w:type="dxa"/>
            <w:shd w:val="clear" w:color="auto" w:fill="FFFFFF"/>
          </w:tcPr>
          <w:p w:rsidR="00A37768" w:rsidRPr="00A37768" w:rsidRDefault="00A37768" w:rsidP="00A37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768">
              <w:rPr>
                <w:rFonts w:ascii="Times New Roman" w:hAnsi="Times New Roman" w:cs="Times New Roman"/>
                <w:sz w:val="28"/>
                <w:szCs w:val="28"/>
              </w:rPr>
              <w:t>ПИЩЕВАЯ ПРОМЫШЛЕННОСТЬ</w:t>
            </w:r>
          </w:p>
        </w:tc>
        <w:tc>
          <w:tcPr>
            <w:tcW w:w="715" w:type="dxa"/>
            <w:shd w:val="clear" w:color="auto" w:fill="FFFFFF"/>
          </w:tcPr>
          <w:p w:rsidR="00A37768" w:rsidRPr="00A37768" w:rsidRDefault="00A37768" w:rsidP="00A37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768">
              <w:rPr>
                <w:rFonts w:ascii="Times New Roman" w:hAnsi="Times New Roman" w:cs="Times New Roman"/>
                <w:sz w:val="28"/>
                <w:szCs w:val="28"/>
              </w:rPr>
              <w:t>01-06</w:t>
            </w:r>
          </w:p>
        </w:tc>
      </w:tr>
      <w:tr w:rsidR="00A37768" w:rsidRPr="00A37768" w:rsidTr="00A37768">
        <w:tblPrEx>
          <w:tblCellMar>
            <w:top w:w="0" w:type="dxa"/>
            <w:bottom w:w="0" w:type="dxa"/>
          </w:tblCellMar>
        </w:tblPrEx>
        <w:trPr>
          <w:trHeight w:hRule="exact" w:val="607"/>
        </w:trPr>
        <w:tc>
          <w:tcPr>
            <w:tcW w:w="7890" w:type="dxa"/>
            <w:shd w:val="clear" w:color="auto" w:fill="FFFFFF"/>
          </w:tcPr>
          <w:p w:rsidR="00A37768" w:rsidRPr="00A37768" w:rsidRDefault="00A37768" w:rsidP="00A37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768">
              <w:rPr>
                <w:rFonts w:ascii="Times New Roman" w:hAnsi="Times New Roman" w:cs="Times New Roman"/>
                <w:sz w:val="28"/>
                <w:szCs w:val="28"/>
              </w:rPr>
              <w:t>ПРОБЛЕМЫ ТЕОРИИ И ПРАКТИКИ УПРАВЛЕНИЯ</w:t>
            </w:r>
          </w:p>
        </w:tc>
        <w:tc>
          <w:tcPr>
            <w:tcW w:w="715" w:type="dxa"/>
            <w:shd w:val="clear" w:color="auto" w:fill="FFFFFF"/>
          </w:tcPr>
          <w:p w:rsidR="00A37768" w:rsidRPr="00A37768" w:rsidRDefault="00A37768" w:rsidP="00A37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768">
              <w:rPr>
                <w:rFonts w:ascii="Times New Roman" w:hAnsi="Times New Roman" w:cs="Times New Roman"/>
                <w:sz w:val="28"/>
                <w:szCs w:val="28"/>
              </w:rPr>
              <w:t>01-06</w:t>
            </w:r>
          </w:p>
        </w:tc>
      </w:tr>
      <w:tr w:rsidR="00A37768" w:rsidRPr="00A37768" w:rsidTr="00A37768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7890" w:type="dxa"/>
            <w:shd w:val="clear" w:color="auto" w:fill="FFFFFF"/>
          </w:tcPr>
          <w:p w:rsidR="00A37768" w:rsidRPr="00A37768" w:rsidRDefault="00A37768" w:rsidP="00A37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768">
              <w:rPr>
                <w:rFonts w:ascii="Times New Roman" w:hAnsi="Times New Roman" w:cs="Times New Roman"/>
                <w:sz w:val="28"/>
                <w:szCs w:val="28"/>
              </w:rPr>
              <w:t>ПРОМЫШЛЕННОЕ И ГРАЖДАНСКОЕ СТРОИТЕЛЬСТВО</w:t>
            </w:r>
          </w:p>
        </w:tc>
        <w:tc>
          <w:tcPr>
            <w:tcW w:w="715" w:type="dxa"/>
            <w:shd w:val="clear" w:color="auto" w:fill="FFFFFF"/>
          </w:tcPr>
          <w:p w:rsidR="00A37768" w:rsidRPr="00A37768" w:rsidRDefault="00A37768" w:rsidP="00A37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768">
              <w:rPr>
                <w:rFonts w:ascii="Times New Roman" w:hAnsi="Times New Roman" w:cs="Times New Roman"/>
                <w:sz w:val="28"/>
                <w:szCs w:val="28"/>
              </w:rPr>
              <w:t>01-06</w:t>
            </w:r>
          </w:p>
        </w:tc>
      </w:tr>
      <w:tr w:rsidR="00A37768" w:rsidRPr="00A37768" w:rsidTr="00A3776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7890" w:type="dxa"/>
            <w:shd w:val="clear" w:color="auto" w:fill="FFFFFF"/>
          </w:tcPr>
          <w:p w:rsidR="00A37768" w:rsidRPr="00A37768" w:rsidRDefault="00A37768" w:rsidP="00A37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768">
              <w:rPr>
                <w:rFonts w:ascii="Times New Roman" w:hAnsi="Times New Roman" w:cs="Times New Roman"/>
                <w:sz w:val="28"/>
                <w:szCs w:val="28"/>
              </w:rPr>
              <w:t>СОВРЕМЕННЫЕ ПРОБЛЕМЫ СЕРВИСА И ТУРИЗМА</w:t>
            </w:r>
          </w:p>
        </w:tc>
        <w:tc>
          <w:tcPr>
            <w:tcW w:w="715" w:type="dxa"/>
            <w:shd w:val="clear" w:color="auto" w:fill="FFFFFF"/>
          </w:tcPr>
          <w:p w:rsidR="00A37768" w:rsidRPr="00A37768" w:rsidRDefault="00A37768" w:rsidP="00A37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768">
              <w:rPr>
                <w:rFonts w:ascii="Times New Roman" w:hAnsi="Times New Roman" w:cs="Times New Roman"/>
                <w:sz w:val="28"/>
                <w:szCs w:val="28"/>
              </w:rPr>
              <w:t>01-06</w:t>
            </w:r>
          </w:p>
        </w:tc>
      </w:tr>
      <w:tr w:rsidR="00A37768" w:rsidRPr="00A37768" w:rsidTr="00A3776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890" w:type="dxa"/>
            <w:shd w:val="clear" w:color="auto" w:fill="FFFFFF"/>
          </w:tcPr>
          <w:p w:rsidR="00A37768" w:rsidRPr="00A37768" w:rsidRDefault="00A37768" w:rsidP="00A37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768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715" w:type="dxa"/>
            <w:shd w:val="clear" w:color="auto" w:fill="FFFFFF"/>
          </w:tcPr>
          <w:p w:rsidR="00A37768" w:rsidRPr="00A37768" w:rsidRDefault="00A37768" w:rsidP="00A37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768">
              <w:rPr>
                <w:rFonts w:ascii="Times New Roman" w:hAnsi="Times New Roman" w:cs="Times New Roman"/>
                <w:sz w:val="28"/>
                <w:szCs w:val="28"/>
              </w:rPr>
              <w:t>01-06</w:t>
            </w:r>
          </w:p>
        </w:tc>
      </w:tr>
    </w:tbl>
    <w:p w:rsidR="008E1BD3" w:rsidRPr="00A37768" w:rsidRDefault="00A37768" w:rsidP="00A37768">
      <w:pPr>
        <w:jc w:val="center"/>
        <w:rPr>
          <w:rFonts w:ascii="Times New Roman" w:hAnsi="Times New Roman" w:cs="Times New Roman"/>
          <w:sz w:val="28"/>
          <w:szCs w:val="28"/>
        </w:rPr>
      </w:pPr>
      <w:r w:rsidRPr="00A37768">
        <w:rPr>
          <w:rFonts w:ascii="Times New Roman" w:hAnsi="Times New Roman" w:cs="Times New Roman"/>
          <w:sz w:val="28"/>
          <w:szCs w:val="28"/>
        </w:rPr>
        <w:t>ПОДПИСКА I ПОЛУГОДИЕ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37768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sectPr w:rsidR="008E1BD3" w:rsidRPr="00A37768" w:rsidSect="00A37768">
      <w:pgSz w:w="11909" w:h="16834"/>
      <w:pgMar w:top="1134" w:right="992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DBB" w:rsidRDefault="00797DBB">
      <w:r>
        <w:separator/>
      </w:r>
    </w:p>
  </w:endnote>
  <w:endnote w:type="continuationSeparator" w:id="0">
    <w:p w:rsidR="00797DBB" w:rsidRDefault="007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DBB" w:rsidRDefault="00797DBB"/>
  </w:footnote>
  <w:footnote w:type="continuationSeparator" w:id="0">
    <w:p w:rsidR="00797DBB" w:rsidRDefault="00797DB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D3"/>
    <w:rsid w:val="00797DBB"/>
    <w:rsid w:val="008E1BD3"/>
    <w:rsid w:val="00A3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rial6pt0pt">
    <w:name w:val="Основной текст + Arial;6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2"/>
      <w:szCs w:val="12"/>
      <w:u w:val="none"/>
      <w:lang w:val="ru-RU"/>
    </w:rPr>
  </w:style>
  <w:style w:type="character" w:customStyle="1" w:styleId="Arial8pt0pt">
    <w:name w:val="Основной текст + Arial;8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rial6pt0pt">
    <w:name w:val="Основной текст + Arial;6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2"/>
      <w:szCs w:val="12"/>
      <w:u w:val="none"/>
      <w:lang w:val="ru-RU"/>
    </w:rPr>
  </w:style>
  <w:style w:type="character" w:customStyle="1" w:styleId="Arial8pt0pt">
    <w:name w:val="Основной текст + Arial;8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2018-02-05T08:24:00Z</dcterms:created>
  <dcterms:modified xsi:type="dcterms:W3CDTF">2018-02-05T08:34:00Z</dcterms:modified>
</cp:coreProperties>
</file>