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58"/>
        <w:gridCol w:w="36"/>
      </w:tblGrid>
      <w:tr w:rsidR="00DF2C4E">
        <w:tc>
          <w:tcPr>
            <w:tcW w:w="1055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 w:rsidR="00501BCD" w:rsidTr="00501BCD">
              <w:trPr>
                <w:trHeight w:val="262"/>
              </w:trPr>
              <w:tc>
                <w:tcPr>
                  <w:tcW w:w="382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2C4E" w:rsidRDefault="00501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УТВЕРЖДАЮ</w:t>
                  </w:r>
                </w:p>
                <w:p w:rsidR="00DF2C4E" w:rsidRDefault="00501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                                                                   Зам. директора по уч. работе                                 Данченко Н. В. </w:t>
                  </w:r>
                </w:p>
                <w:p w:rsidR="00DF2C4E" w:rsidRDefault="00501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26.08.2024 г.</w:t>
                  </w:r>
                </w:p>
                <w:p w:rsidR="00DF2C4E" w:rsidRDefault="00501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 w:rsidR="00DF2C4E" w:rsidRDefault="00501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на 1  семестр  2024/2025 учебного года</w:t>
                  </w:r>
                </w:p>
                <w:p w:rsidR="00DF2C4E" w:rsidRDefault="00501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для студентов</w:t>
                  </w:r>
                </w:p>
                <w:p w:rsidR="00DF2C4E" w:rsidRDefault="00501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  <w:u w:val="single"/>
                    </w:rPr>
                    <w:t>группы  П-ТПО-б-о-24-1</w:t>
                  </w:r>
                </w:p>
              </w:tc>
            </w:tr>
            <w:tr w:rsidR="00501BCD" w:rsidTr="00501BCD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2C4E" w:rsidRDefault="00DF2C4E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1-я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2C4E" w:rsidRDefault="00DF2C4E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2C4E" w:rsidRDefault="00DF2C4E">
                  <w:pPr>
                    <w:spacing w:after="0" w:line="240" w:lineRule="auto"/>
                  </w:pPr>
                </w:p>
              </w:tc>
            </w:tr>
            <w:tr w:rsidR="00501BCD" w:rsidTr="00501BCD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2C4E" w:rsidRDefault="00DF2C4E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F2C4E" w:rsidRDefault="00501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2C4E" w:rsidRDefault="00DF2C4E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2C4E" w:rsidRDefault="00DF2C4E">
                  <w:pPr>
                    <w:spacing w:after="0" w:line="240" w:lineRule="auto"/>
                  </w:pPr>
                </w:p>
              </w:tc>
            </w:tr>
            <w:tr w:rsidR="00DF2C4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Английский язык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Лукова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К3-303</w:t>
                  </w:r>
                </w:p>
              </w:tc>
            </w:tr>
            <w:tr w:rsidR="00DF2C4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DF2C4E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История России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Дубинский С.Б.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К3-313</w:t>
                  </w:r>
                </w:p>
              </w:tc>
            </w:tr>
            <w:tr w:rsidR="00DF2C4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DF2C4E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Общая и неорганическая химия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Барабаш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К3-313</w:t>
                  </w:r>
                </w:p>
              </w:tc>
            </w:tr>
            <w:tr w:rsidR="00DF2C4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DF2C4E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Безопасность жизнедеятельности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Гончаров А.Н.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К3-313</w:t>
                  </w:r>
                </w:p>
              </w:tc>
            </w:tr>
            <w:tr w:rsidR="00501BCD" w:rsidTr="00501BCD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2C4E" w:rsidRDefault="00DF2C4E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F2C4E" w:rsidRDefault="00501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2C4E" w:rsidRDefault="00DF2C4E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2C4E" w:rsidRDefault="00DF2C4E">
                  <w:pPr>
                    <w:spacing w:after="0" w:line="240" w:lineRule="auto"/>
                  </w:pPr>
                </w:p>
              </w:tc>
            </w:tr>
            <w:tr w:rsidR="00DF2C4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Общая и неорганическая химия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Барабаш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К3-320</w:t>
                  </w:r>
                </w:p>
              </w:tc>
            </w:tr>
            <w:tr w:rsidR="00DF2C4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Общая и неорганическая химия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Базна А.В.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К3-321</w:t>
                  </w:r>
                </w:p>
              </w:tc>
            </w:tr>
            <w:tr w:rsidR="00DF2C4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Общая и неорганическая химия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Барабаш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К3-320</w:t>
                  </w:r>
                </w:p>
              </w:tc>
            </w:tr>
            <w:tr w:rsidR="00DF2C4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Общая и неорганическая химия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Базна А.В.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К3-321</w:t>
                  </w:r>
                </w:p>
              </w:tc>
            </w:tr>
            <w:tr w:rsidR="00501BCD" w:rsidTr="00501BCD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2C4E" w:rsidRDefault="00DF2C4E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F2C4E" w:rsidRDefault="00501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2C4E" w:rsidRDefault="00DF2C4E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2C4E" w:rsidRDefault="00DF2C4E">
                  <w:pPr>
                    <w:spacing w:after="0" w:line="240" w:lineRule="auto"/>
                  </w:pPr>
                </w:p>
              </w:tc>
            </w:tr>
            <w:tr w:rsidR="00DF2C4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Английский язык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Лукова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К3-303</w:t>
                  </w:r>
                </w:p>
              </w:tc>
            </w:tr>
            <w:tr w:rsidR="00DF2C4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DF2C4E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российской государственности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Донская Н.Г.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К3-313</w:t>
                  </w:r>
                </w:p>
              </w:tc>
            </w:tr>
            <w:tr w:rsidR="00DF2C4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DF2C4E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Философия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Донская Н.Г.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К3-313</w:t>
                  </w:r>
                </w:p>
              </w:tc>
            </w:tr>
            <w:tr w:rsidR="00501BCD" w:rsidTr="00501BCD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2C4E" w:rsidRDefault="00DF2C4E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F2C4E" w:rsidRDefault="00501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2C4E" w:rsidRDefault="00DF2C4E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2C4E" w:rsidRDefault="00DF2C4E">
                  <w:pPr>
                    <w:spacing w:after="0" w:line="240" w:lineRule="auto"/>
                  </w:pPr>
                </w:p>
              </w:tc>
            </w:tr>
            <w:tr w:rsidR="00DF2C4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DF2C4E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Безопасность жизнедеятельности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Гончаров А.Н.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К3-313</w:t>
                  </w:r>
                </w:p>
              </w:tc>
            </w:tr>
            <w:tr w:rsidR="00DF2C4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DF2C4E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История России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Бондаренко С.И.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К3-313</w:t>
                  </w:r>
                </w:p>
              </w:tc>
            </w:tr>
            <w:tr w:rsidR="00501BCD" w:rsidTr="00501BCD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2C4E" w:rsidRDefault="00DF2C4E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F2C4E" w:rsidRDefault="00501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2C4E" w:rsidRDefault="00DF2C4E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2C4E" w:rsidRDefault="00DF2C4E">
                  <w:pPr>
                    <w:spacing w:after="0" w:line="240" w:lineRule="auto"/>
                  </w:pPr>
                </w:p>
              </w:tc>
            </w:tr>
            <w:tr w:rsidR="00DF2C4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DF2C4E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Математика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Манторова И.В.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К7-308Г</w:t>
                  </w:r>
                </w:p>
              </w:tc>
            </w:tr>
            <w:tr w:rsidR="00DF2C4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DF2C4E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Математика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Манторова И.В.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К7-308Г</w:t>
                  </w:r>
                </w:p>
              </w:tc>
            </w:tr>
            <w:tr w:rsidR="00501BCD" w:rsidTr="00501BCD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2C4E" w:rsidRDefault="00DF2C4E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2-я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2C4E" w:rsidRDefault="00DF2C4E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2C4E" w:rsidRDefault="00DF2C4E">
                  <w:pPr>
                    <w:spacing w:after="0" w:line="240" w:lineRule="auto"/>
                  </w:pPr>
                </w:p>
              </w:tc>
            </w:tr>
            <w:tr w:rsidR="00501BCD" w:rsidTr="00501BCD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2C4E" w:rsidRDefault="00DF2C4E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F2C4E" w:rsidRDefault="00501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2C4E" w:rsidRDefault="00DF2C4E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2C4E" w:rsidRDefault="00DF2C4E">
                  <w:pPr>
                    <w:spacing w:after="0" w:line="240" w:lineRule="auto"/>
                  </w:pPr>
                </w:p>
              </w:tc>
            </w:tr>
            <w:tr w:rsidR="00DF2C4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Английский язык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Лукова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К3-303</w:t>
                  </w:r>
                </w:p>
              </w:tc>
            </w:tr>
            <w:tr w:rsidR="00DF2C4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DF2C4E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Русский язык и культура речи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Приворотская Е.Е.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К3-313</w:t>
                  </w:r>
                </w:p>
              </w:tc>
            </w:tr>
            <w:tr w:rsidR="00DF2C4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DF2C4E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Безопасность жизнедеятельности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Гончаров А.Н.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К3-313</w:t>
                  </w:r>
                </w:p>
              </w:tc>
            </w:tr>
            <w:tr w:rsidR="00501BCD" w:rsidTr="00501BCD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2C4E" w:rsidRDefault="00DF2C4E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F2C4E" w:rsidRDefault="00501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2C4E" w:rsidRDefault="00DF2C4E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2C4E" w:rsidRDefault="00DF2C4E">
                  <w:pPr>
                    <w:spacing w:after="0" w:line="240" w:lineRule="auto"/>
                  </w:pPr>
                </w:p>
              </w:tc>
            </w:tr>
            <w:tr w:rsidR="00DF2C4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Английский язык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Лукова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К3-303</w:t>
                  </w:r>
                </w:p>
              </w:tc>
            </w:tr>
            <w:tr w:rsidR="00DF2C4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DF2C4E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российской государственности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Донская Н.Г.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К3-313</w:t>
                  </w:r>
                </w:p>
              </w:tc>
            </w:tr>
            <w:tr w:rsidR="00DF2C4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DF2C4E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российской государственности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Донская Н.Г.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К3-313</w:t>
                  </w:r>
                </w:p>
              </w:tc>
            </w:tr>
            <w:tr w:rsidR="00DF2C4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DF2C4E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Философия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Донская Н.Г.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К3-313</w:t>
                  </w:r>
                </w:p>
              </w:tc>
            </w:tr>
            <w:tr w:rsidR="00501BCD" w:rsidTr="00501BCD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2C4E" w:rsidRDefault="00DF2C4E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F2C4E" w:rsidRDefault="00501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2C4E" w:rsidRDefault="00DF2C4E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2C4E" w:rsidRDefault="00DF2C4E">
                  <w:pPr>
                    <w:spacing w:after="0" w:line="240" w:lineRule="auto"/>
                  </w:pPr>
                </w:p>
              </w:tc>
            </w:tr>
            <w:tr w:rsidR="00DF2C4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DF2C4E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Правовая и финансовая грамотность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Донская Н.Г.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К3-313</w:t>
                  </w:r>
                </w:p>
              </w:tc>
            </w:tr>
            <w:tr w:rsidR="00DF2C4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DF2C4E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История России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Бондаренко С.И.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К3-313</w:t>
                  </w:r>
                </w:p>
              </w:tc>
            </w:tr>
            <w:tr w:rsidR="00DF2C4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DF2C4E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Проектная деятельность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Лимарева Н.С.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К3-332</w:t>
                  </w:r>
                </w:p>
              </w:tc>
            </w:tr>
            <w:tr w:rsidR="00DF2C4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DF2C4E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Общая и неорганическая химия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Барабаш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К3-313</w:t>
                  </w:r>
                </w:p>
              </w:tc>
            </w:tr>
            <w:tr w:rsidR="00501BCD" w:rsidTr="00501BCD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2C4E" w:rsidRDefault="00DF2C4E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F2C4E" w:rsidRDefault="00501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2C4E" w:rsidRDefault="00DF2C4E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2C4E" w:rsidRDefault="00DF2C4E">
                  <w:pPr>
                    <w:spacing w:after="0" w:line="240" w:lineRule="auto"/>
                  </w:pPr>
                </w:p>
              </w:tc>
            </w:tr>
            <w:tr w:rsidR="00DF2C4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DF2C4E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Математика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Манторова И.В.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К7-308Г</w:t>
                  </w:r>
                </w:p>
              </w:tc>
            </w:tr>
            <w:tr w:rsidR="00DF2C4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DF2C4E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Математика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Манторова И.В.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F2C4E" w:rsidRDefault="00501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К7-308Г</w:t>
                  </w:r>
                </w:p>
              </w:tc>
            </w:tr>
          </w:tbl>
          <w:p w:rsidR="00DF2C4E" w:rsidRDefault="00DF2C4E">
            <w:pPr>
              <w:spacing w:after="0" w:line="240" w:lineRule="auto"/>
            </w:pPr>
          </w:p>
        </w:tc>
        <w:tc>
          <w:tcPr>
            <w:tcW w:w="36" w:type="dxa"/>
          </w:tcPr>
          <w:p w:rsidR="00DF2C4E" w:rsidRDefault="00DF2C4E">
            <w:pPr>
              <w:pStyle w:val="EmptyCellLayoutStyle"/>
              <w:spacing w:after="0" w:line="240" w:lineRule="auto"/>
            </w:pPr>
          </w:p>
        </w:tc>
      </w:tr>
      <w:tr w:rsidR="00DF2C4E">
        <w:trPr>
          <w:trHeight w:val="340"/>
        </w:trPr>
        <w:tc>
          <w:tcPr>
            <w:tcW w:w="10558" w:type="dxa"/>
          </w:tcPr>
          <w:p w:rsidR="00DF2C4E" w:rsidRDefault="00DF2C4E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DF2C4E" w:rsidRDefault="00DF2C4E">
            <w:pPr>
              <w:pStyle w:val="EmptyCellLayoutStyle"/>
              <w:spacing w:after="0" w:line="240" w:lineRule="auto"/>
            </w:pPr>
          </w:p>
        </w:tc>
      </w:tr>
    </w:tbl>
    <w:p w:rsidR="00DF2C4E" w:rsidRDefault="00DF2C4E">
      <w:pPr>
        <w:spacing w:after="0" w:line="240" w:lineRule="auto"/>
      </w:pPr>
    </w:p>
    <w:sectPr w:rsidR="00DF2C4E" w:rsidSect="00501B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283" w:bottom="566" w:left="566" w:header="0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01BCD">
      <w:pPr>
        <w:spacing w:after="0" w:line="240" w:lineRule="auto"/>
      </w:pPr>
      <w:r>
        <w:separator/>
      </w:r>
    </w:p>
  </w:endnote>
  <w:endnote w:type="continuationSeparator" w:id="0">
    <w:p w:rsidR="00000000" w:rsidRDefault="00501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BCD" w:rsidRDefault="00501BC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58"/>
      <w:gridCol w:w="36"/>
    </w:tblGrid>
    <w:tr w:rsidR="00DF2C4E">
      <w:tc>
        <w:tcPr>
          <w:tcW w:w="1055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558"/>
          </w:tblGrid>
          <w:tr w:rsidR="00DF2C4E">
            <w:trPr>
              <w:trHeight w:val="937"/>
            </w:trPr>
            <w:tc>
              <w:tcPr>
                <w:tcW w:w="1055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DF2C4E" w:rsidRDefault="00501BCD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*ВКС - видеоконференцсвязь</w:t>
                </w:r>
              </w:p>
              <w:p w:rsidR="00DF2C4E" w:rsidRDefault="00DF2C4E">
                <w:pPr>
                  <w:spacing w:after="0" w:line="240" w:lineRule="auto"/>
                </w:pPr>
              </w:p>
              <w:p w:rsidR="00DF2C4E" w:rsidRDefault="00DF2C4E">
                <w:pPr>
                  <w:spacing w:after="0" w:line="240" w:lineRule="auto"/>
                </w:pPr>
              </w:p>
              <w:p w:rsidR="00DF2C4E" w:rsidRDefault="00501BCD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Диспетчерский отдел</w:t>
                </w:r>
                <w:r>
                  <w:rPr>
                    <w:rFonts w:ascii="Arial" w:eastAsia="Arial" w:hAnsi="Arial"/>
                    <w:color w:val="000000"/>
                    <w:sz w:val="18"/>
                  </w:rPr>
                  <w:t xml:space="preserve"> _______________                                                             Директор(Декан)______________________ </w:t>
                </w:r>
              </w:p>
              <w:p w:rsidR="00DF2C4E" w:rsidRDefault="00501BC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end"/>
                </w:r>
              </w:p>
            </w:tc>
          </w:tr>
        </w:tbl>
        <w:p w:rsidR="00DF2C4E" w:rsidRDefault="00DF2C4E">
          <w:pPr>
            <w:spacing w:after="0" w:line="240" w:lineRule="auto"/>
          </w:pPr>
        </w:p>
      </w:tc>
      <w:tc>
        <w:tcPr>
          <w:tcW w:w="36" w:type="dxa"/>
        </w:tcPr>
        <w:p w:rsidR="00DF2C4E" w:rsidRDefault="00DF2C4E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BCD" w:rsidRDefault="00501BC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01BCD">
      <w:pPr>
        <w:spacing w:after="0" w:line="240" w:lineRule="auto"/>
      </w:pPr>
      <w:r>
        <w:separator/>
      </w:r>
    </w:p>
  </w:footnote>
  <w:footnote w:type="continuationSeparator" w:id="0">
    <w:p w:rsidR="00000000" w:rsidRDefault="00501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BCD" w:rsidRDefault="00501BC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BCD" w:rsidRDefault="00501BCD">
    <w:pPr>
      <w:pStyle w:val="a3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BCD" w:rsidRDefault="00501BC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F2C4E"/>
    <w:rsid w:val="00501BCD"/>
    <w:rsid w:val="00DF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E667A234-85D5-48AA-B46E-4ED25501C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a3">
    <w:name w:val="header"/>
    <w:basedOn w:val="a"/>
    <w:link w:val="a4"/>
    <w:uiPriority w:val="99"/>
    <w:unhideWhenUsed/>
    <w:rsid w:val="00501B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01BCD"/>
  </w:style>
  <w:style w:type="paragraph" w:styleId="a5">
    <w:name w:val="footer"/>
    <w:basedOn w:val="a"/>
    <w:link w:val="a6"/>
    <w:uiPriority w:val="99"/>
    <w:unhideWhenUsed/>
    <w:rsid w:val="00501B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01B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на группу</dc:title>
  <dc:creator/>
  <dc:description/>
  <cp:lastModifiedBy>Кокарева Виктория Александровна</cp:lastModifiedBy>
  <cp:revision>2</cp:revision>
  <dcterms:created xsi:type="dcterms:W3CDTF">2024-09-23T12:08:00Z</dcterms:created>
  <dcterms:modified xsi:type="dcterms:W3CDTF">2024-09-23T12:08:00Z</dcterms:modified>
</cp:coreProperties>
</file>