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П-ИСП-211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и функционирование информационной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Ракитина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Хлебников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7КОЛ-217А/1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и функционирование информационной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Ракитина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Хлебников В.Н.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и функционирование информационной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Ракитина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7КОЛ-214А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Инженерно-техническая поддержка сопровождения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Чотчаев М.Х.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и функционирование информационной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Ракитина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Управление и автоматизация баз данных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Антоненко Д.С.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7КОЛ-217А/1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7КОЛ-217А/1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Тестирование информационных систем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и функционирование информационной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Ракитина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Устройство и функционирование информационной системы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Ракитина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7КОЛ-209А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