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7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П-ЮРП-б-о-211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Криминология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Проблемы российского конституционализма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Проблемы российского конституционализма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К5-16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Правовой статус общественных объединений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Чалая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Социальное предпринимательство и некоммерческая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Проблемы российского конституционализма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Правовой статус общественных объединений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Чалая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Арбитражный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К5-32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Правовой статус общественных объединений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Чалая Н.В.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Уголовный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Гражданское право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Степанова Л.П.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Избирательное право и процесс в РФ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Криминология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Бунина А.Ф.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Гражданский процесс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Проблемы российского конституционализма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Избирательное право и процесс в РФ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Дьяченко - Хананиева О.В.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